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06B" w:rsidRPr="000038ED" w:rsidRDefault="00AF737D" w:rsidP="00AF737D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0038ED">
        <w:rPr>
          <w:rFonts w:asciiTheme="majorEastAsia" w:eastAsiaTheme="majorEastAsia" w:hAnsiTheme="majorEastAsia" w:hint="eastAsia"/>
          <w:b/>
          <w:sz w:val="44"/>
          <w:szCs w:val="44"/>
        </w:rPr>
        <w:t>关于加入陕西省信用协会的</w:t>
      </w:r>
    </w:p>
    <w:p w:rsidR="00AF737D" w:rsidRDefault="00AF737D" w:rsidP="00AF737D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0038ED">
        <w:rPr>
          <w:rFonts w:asciiTheme="majorEastAsia" w:eastAsiaTheme="majorEastAsia" w:hAnsiTheme="majorEastAsia" w:hint="eastAsia"/>
          <w:b/>
          <w:sz w:val="44"/>
          <w:szCs w:val="44"/>
        </w:rPr>
        <w:t>邀  请  函</w:t>
      </w:r>
    </w:p>
    <w:p w:rsidR="00541D91" w:rsidRPr="000038ED" w:rsidRDefault="00541D91" w:rsidP="00AF737D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AF737D" w:rsidRPr="00043A66" w:rsidRDefault="00AF737D" w:rsidP="009C6871">
      <w:pPr>
        <w:spacing w:line="560" w:lineRule="exact"/>
        <w:ind w:leftChars="200" w:left="420" w:rightChars="150" w:right="315" w:firstLineChars="205" w:firstLine="779"/>
        <w:jc w:val="left"/>
        <w:rPr>
          <w:rFonts w:ascii="仿宋" w:eastAsia="仿宋" w:hAnsi="仿宋"/>
          <w:spacing w:val="30"/>
          <w:sz w:val="32"/>
          <w:szCs w:val="32"/>
        </w:rPr>
      </w:pPr>
      <w:r w:rsidRPr="00043A66">
        <w:rPr>
          <w:rFonts w:ascii="仿宋" w:eastAsia="仿宋" w:hAnsi="仿宋" w:hint="eastAsia"/>
          <w:spacing w:val="30"/>
          <w:sz w:val="32"/>
          <w:szCs w:val="32"/>
        </w:rPr>
        <w:t>陕西省信用协会是经陕西省人民政府批准，由陕西省发展和改革委员会主管的全省综合性信用行业社团组织。协会以推进陕西省社会信用体系建设为宗旨，以信用信息资源的开发利用为中心，充分发挥联结政府与企事业单位的桥梁，纽带作用，搭建会员之间的</w:t>
      </w:r>
      <w:r w:rsidR="00541D91" w:rsidRPr="00043A66">
        <w:rPr>
          <w:rFonts w:ascii="仿宋" w:eastAsia="仿宋" w:hAnsi="仿宋" w:hint="eastAsia"/>
          <w:spacing w:val="30"/>
          <w:sz w:val="32"/>
          <w:szCs w:val="32"/>
        </w:rPr>
        <w:t>交流</w:t>
      </w:r>
      <w:r w:rsidRPr="00043A66">
        <w:rPr>
          <w:rFonts w:ascii="仿宋" w:eastAsia="仿宋" w:hAnsi="仿宋" w:hint="eastAsia"/>
          <w:spacing w:val="30"/>
          <w:sz w:val="32"/>
          <w:szCs w:val="32"/>
        </w:rPr>
        <w:t>合作平台，以会员单位为重点和依托，开展行业自律和自身信用建设，为政府做好</w:t>
      </w:r>
      <w:r w:rsidR="000038ED" w:rsidRPr="00043A66">
        <w:rPr>
          <w:rFonts w:ascii="仿宋" w:eastAsia="仿宋" w:hAnsi="仿宋" w:hint="eastAsia"/>
          <w:spacing w:val="30"/>
          <w:sz w:val="32"/>
          <w:szCs w:val="32"/>
        </w:rPr>
        <w:t>参谋和助手，为社会做好宣传和服务，在全社会的共同努力下，促进我省信用环境的改善和经济社会的健康发展。欢迎全省各金融机构、信用服务机构、诚信企事业单位及专家学者参加。</w:t>
      </w:r>
    </w:p>
    <w:p w:rsidR="000038ED" w:rsidRPr="00043A66" w:rsidRDefault="000038ED" w:rsidP="009C6871">
      <w:pPr>
        <w:spacing w:line="560" w:lineRule="exact"/>
        <w:ind w:leftChars="200" w:left="420" w:rightChars="150" w:right="315" w:firstLineChars="205" w:firstLine="779"/>
        <w:jc w:val="left"/>
        <w:rPr>
          <w:rFonts w:ascii="仿宋" w:eastAsia="仿宋" w:hAnsi="仿宋"/>
          <w:spacing w:val="30"/>
          <w:sz w:val="32"/>
          <w:szCs w:val="32"/>
        </w:rPr>
      </w:pPr>
      <w:r w:rsidRPr="00043A66">
        <w:rPr>
          <w:rFonts w:ascii="仿宋" w:eastAsia="仿宋" w:hAnsi="仿宋" w:hint="eastAsia"/>
          <w:spacing w:val="30"/>
          <w:sz w:val="32"/>
          <w:szCs w:val="32"/>
        </w:rPr>
        <w:t>地址：陕西省</w:t>
      </w:r>
      <w:r w:rsidR="00ED5859">
        <w:rPr>
          <w:rFonts w:ascii="仿宋" w:eastAsia="仿宋" w:hAnsi="仿宋" w:hint="eastAsia"/>
          <w:spacing w:val="30"/>
          <w:sz w:val="32"/>
          <w:szCs w:val="32"/>
        </w:rPr>
        <w:t>人民</w:t>
      </w:r>
      <w:r w:rsidRPr="00043A66">
        <w:rPr>
          <w:rFonts w:ascii="仿宋" w:eastAsia="仿宋" w:hAnsi="仿宋" w:hint="eastAsia"/>
          <w:spacing w:val="30"/>
          <w:sz w:val="32"/>
          <w:szCs w:val="32"/>
        </w:rPr>
        <w:t>政府大院</w:t>
      </w:r>
      <w:r w:rsidR="006A49C5">
        <w:rPr>
          <w:rFonts w:ascii="仿宋" w:eastAsia="仿宋" w:hAnsi="仿宋" w:hint="eastAsia"/>
          <w:spacing w:val="30"/>
          <w:sz w:val="32"/>
          <w:szCs w:val="32"/>
        </w:rPr>
        <w:t>45</w:t>
      </w:r>
      <w:r w:rsidR="00E32455" w:rsidRPr="00043A66">
        <w:rPr>
          <w:rFonts w:ascii="仿宋" w:eastAsia="仿宋" w:hAnsi="仿宋" w:hint="eastAsia"/>
          <w:spacing w:val="30"/>
          <w:sz w:val="32"/>
          <w:szCs w:val="32"/>
        </w:rPr>
        <w:t>号</w:t>
      </w:r>
      <w:r w:rsidRPr="00043A66">
        <w:rPr>
          <w:rFonts w:ascii="仿宋" w:eastAsia="仿宋" w:hAnsi="仿宋" w:hint="eastAsia"/>
          <w:spacing w:val="30"/>
          <w:sz w:val="32"/>
          <w:szCs w:val="32"/>
        </w:rPr>
        <w:t>楼</w:t>
      </w:r>
    </w:p>
    <w:p w:rsidR="000038ED" w:rsidRPr="00043A66" w:rsidRDefault="000038ED" w:rsidP="009C6871">
      <w:pPr>
        <w:spacing w:line="560" w:lineRule="exact"/>
        <w:ind w:leftChars="200" w:left="420" w:rightChars="150" w:right="315" w:firstLineChars="205" w:firstLine="779"/>
        <w:jc w:val="left"/>
        <w:rPr>
          <w:rFonts w:ascii="仿宋" w:eastAsia="仿宋" w:hAnsi="仿宋"/>
          <w:spacing w:val="30"/>
          <w:sz w:val="32"/>
          <w:szCs w:val="32"/>
        </w:rPr>
      </w:pPr>
      <w:r w:rsidRPr="00043A66">
        <w:rPr>
          <w:rFonts w:ascii="仿宋" w:eastAsia="仿宋" w:hAnsi="仿宋" w:hint="eastAsia"/>
          <w:spacing w:val="30"/>
          <w:sz w:val="32"/>
          <w:szCs w:val="32"/>
        </w:rPr>
        <w:t>电话：029—</w:t>
      </w:r>
      <w:r w:rsidR="00FE1646">
        <w:rPr>
          <w:rFonts w:ascii="仿宋" w:eastAsia="仿宋" w:hAnsi="仿宋" w:hint="eastAsia"/>
          <w:spacing w:val="30"/>
          <w:sz w:val="32"/>
          <w:szCs w:val="32"/>
        </w:rPr>
        <w:t>87299166</w:t>
      </w:r>
      <w:r w:rsidRPr="00043A66">
        <w:rPr>
          <w:rFonts w:ascii="仿宋" w:eastAsia="仿宋" w:hAnsi="仿宋" w:hint="eastAsia"/>
          <w:spacing w:val="30"/>
          <w:sz w:val="32"/>
          <w:szCs w:val="32"/>
        </w:rPr>
        <w:t xml:space="preserve"> </w:t>
      </w:r>
      <w:r w:rsidR="00541D91" w:rsidRPr="00043A66">
        <w:rPr>
          <w:rFonts w:ascii="仿宋" w:eastAsia="仿宋" w:hAnsi="仿宋" w:hint="eastAsia"/>
          <w:spacing w:val="30"/>
          <w:sz w:val="32"/>
          <w:szCs w:val="32"/>
        </w:rPr>
        <w:t xml:space="preserve"> </w:t>
      </w:r>
      <w:r w:rsidRPr="00043A66">
        <w:rPr>
          <w:rFonts w:ascii="仿宋" w:eastAsia="仿宋" w:hAnsi="仿宋" w:hint="eastAsia"/>
          <w:spacing w:val="30"/>
          <w:sz w:val="32"/>
          <w:szCs w:val="32"/>
        </w:rPr>
        <w:t>15091773368</w:t>
      </w:r>
    </w:p>
    <w:p w:rsidR="00262F04" w:rsidRDefault="000038ED" w:rsidP="009C6871">
      <w:pPr>
        <w:spacing w:line="560" w:lineRule="exact"/>
        <w:ind w:leftChars="200" w:left="420" w:rightChars="150" w:right="315" w:firstLineChars="205" w:firstLine="779"/>
        <w:jc w:val="left"/>
        <w:rPr>
          <w:rStyle w:val="a5"/>
          <w:rFonts w:ascii="仿宋" w:eastAsia="仿宋" w:hAnsi="仿宋" w:hint="eastAsia"/>
          <w:color w:val="auto"/>
          <w:spacing w:val="30"/>
          <w:sz w:val="32"/>
          <w:szCs w:val="32"/>
          <w:u w:val="none"/>
        </w:rPr>
      </w:pPr>
      <w:r w:rsidRPr="00043A66">
        <w:rPr>
          <w:rFonts w:ascii="仿宋" w:eastAsia="仿宋" w:hAnsi="仿宋" w:hint="eastAsia"/>
          <w:spacing w:val="30"/>
          <w:sz w:val="32"/>
          <w:szCs w:val="32"/>
        </w:rPr>
        <w:t>网址：</w:t>
      </w:r>
      <w:r w:rsidR="00262F04" w:rsidRPr="00262F04">
        <w:rPr>
          <w:rStyle w:val="a5"/>
          <w:rFonts w:ascii="仿宋" w:eastAsia="仿宋" w:hAnsi="仿宋"/>
          <w:color w:val="auto"/>
          <w:spacing w:val="30"/>
          <w:sz w:val="32"/>
          <w:szCs w:val="32"/>
          <w:u w:val="none"/>
        </w:rPr>
        <w:t>www.creditshaanxi.com</w:t>
      </w:r>
    </w:p>
    <w:p w:rsidR="000038ED" w:rsidRPr="00043A66" w:rsidRDefault="000038ED" w:rsidP="009C6871">
      <w:pPr>
        <w:spacing w:line="560" w:lineRule="exact"/>
        <w:ind w:leftChars="200" w:left="420" w:rightChars="150" w:right="315" w:firstLineChars="205" w:firstLine="779"/>
        <w:jc w:val="left"/>
        <w:rPr>
          <w:rFonts w:ascii="仿宋" w:eastAsia="仿宋" w:hAnsi="仿宋"/>
          <w:spacing w:val="30"/>
          <w:sz w:val="32"/>
          <w:szCs w:val="32"/>
        </w:rPr>
      </w:pPr>
      <w:r w:rsidRPr="00043A66">
        <w:rPr>
          <w:rFonts w:ascii="仿宋" w:eastAsia="仿宋" w:hAnsi="仿宋" w:hint="eastAsia"/>
          <w:spacing w:val="30"/>
          <w:sz w:val="32"/>
          <w:szCs w:val="32"/>
        </w:rPr>
        <w:t>邮箱：</w:t>
      </w:r>
      <w:hyperlink r:id="rId7" w:history="1">
        <w:r w:rsidRPr="00043A66">
          <w:rPr>
            <w:rStyle w:val="a5"/>
            <w:rFonts w:ascii="仿宋" w:eastAsia="仿宋" w:hAnsi="仿宋" w:hint="eastAsia"/>
            <w:color w:val="auto"/>
            <w:spacing w:val="30"/>
            <w:sz w:val="32"/>
            <w:szCs w:val="32"/>
            <w:u w:val="none"/>
          </w:rPr>
          <w:t>xyxh2010@163.com</w:t>
        </w:r>
      </w:hyperlink>
    </w:p>
    <w:p w:rsidR="00262F04" w:rsidRDefault="00262F04" w:rsidP="009A2A54">
      <w:pPr>
        <w:ind w:firstLineChars="2500" w:firstLine="8000"/>
        <w:jc w:val="left"/>
        <w:rPr>
          <w:rFonts w:ascii="仿宋" w:eastAsia="仿宋" w:hAnsi="仿宋" w:hint="eastAsia"/>
          <w:sz w:val="32"/>
          <w:szCs w:val="32"/>
        </w:rPr>
      </w:pPr>
    </w:p>
    <w:p w:rsidR="001C36EE" w:rsidRPr="00043A66" w:rsidRDefault="001C36EE" w:rsidP="009A2A54">
      <w:pPr>
        <w:ind w:firstLineChars="2500" w:firstLine="8000"/>
        <w:jc w:val="left"/>
        <w:rPr>
          <w:rFonts w:ascii="仿宋" w:eastAsia="仿宋" w:hAnsi="仿宋"/>
          <w:sz w:val="32"/>
          <w:szCs w:val="32"/>
        </w:rPr>
      </w:pPr>
      <w:r w:rsidRPr="00043A66">
        <w:rPr>
          <w:rFonts w:ascii="仿宋" w:eastAsia="仿宋" w:hAnsi="仿宋" w:hint="eastAsia"/>
          <w:sz w:val="32"/>
          <w:szCs w:val="32"/>
        </w:rPr>
        <w:t xml:space="preserve"> </w:t>
      </w:r>
    </w:p>
    <w:p w:rsidR="00633F70" w:rsidRDefault="004F0E05" w:rsidP="009A2A54">
      <w:pPr>
        <w:ind w:leftChars="198" w:left="5696" w:hangingChars="1650" w:hanging="5280"/>
        <w:jc w:val="left"/>
        <w:rPr>
          <w:rFonts w:ascii="仿宋" w:eastAsia="仿宋" w:hAnsi="仿宋"/>
          <w:sz w:val="32"/>
          <w:szCs w:val="32"/>
        </w:rPr>
      </w:pPr>
      <w:r w:rsidRPr="00043A66">
        <w:rPr>
          <w:rFonts w:ascii="仿宋" w:eastAsia="仿宋" w:hAnsi="仿宋" w:hint="eastAsia"/>
          <w:sz w:val="32"/>
          <w:szCs w:val="32"/>
        </w:rPr>
        <w:t xml:space="preserve">                                 </w:t>
      </w:r>
      <w:r w:rsidR="009A2A54" w:rsidRPr="00043A66">
        <w:rPr>
          <w:rFonts w:ascii="仿宋" w:eastAsia="仿宋" w:hAnsi="仿宋" w:hint="eastAsia"/>
          <w:sz w:val="32"/>
          <w:szCs w:val="32"/>
        </w:rPr>
        <w:t xml:space="preserve">陕西省信用协会 </w:t>
      </w:r>
      <w:r w:rsidR="00633F70">
        <w:rPr>
          <w:rFonts w:ascii="仿宋" w:eastAsia="仿宋" w:hAnsi="仿宋" w:hint="eastAsia"/>
          <w:sz w:val="32"/>
          <w:szCs w:val="32"/>
        </w:rPr>
        <w:t xml:space="preserve">    </w:t>
      </w:r>
    </w:p>
    <w:p w:rsidR="00372A4B" w:rsidRPr="00262F04" w:rsidRDefault="00372A4B" w:rsidP="00372A4B">
      <w:pPr>
        <w:ind w:firstLine="420"/>
        <w:jc w:val="left"/>
        <w:rPr>
          <w:szCs w:val="21"/>
        </w:rPr>
      </w:pPr>
    </w:p>
    <w:p w:rsidR="00E32455" w:rsidRDefault="00E32455" w:rsidP="001D2E34">
      <w:pPr>
        <w:ind w:firstLine="420"/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sectPr w:rsidR="00E32455" w:rsidSect="008E6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001" w:rsidRDefault="00D26001" w:rsidP="00AF737D">
      <w:pPr>
        <w:spacing w:line="240" w:lineRule="auto"/>
      </w:pPr>
      <w:r>
        <w:separator/>
      </w:r>
    </w:p>
  </w:endnote>
  <w:endnote w:type="continuationSeparator" w:id="0">
    <w:p w:rsidR="00D26001" w:rsidRDefault="00D26001" w:rsidP="00AF737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001" w:rsidRDefault="00D26001" w:rsidP="00AF737D">
      <w:pPr>
        <w:spacing w:line="240" w:lineRule="auto"/>
      </w:pPr>
      <w:r>
        <w:separator/>
      </w:r>
    </w:p>
  </w:footnote>
  <w:footnote w:type="continuationSeparator" w:id="0">
    <w:p w:rsidR="00D26001" w:rsidRDefault="00D26001" w:rsidP="00AF73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27E02"/>
    <w:multiLevelType w:val="hybridMultilevel"/>
    <w:tmpl w:val="FBFCA93C"/>
    <w:lvl w:ilvl="0" w:tplc="E66C59F2">
      <w:start w:val="1"/>
      <w:numFmt w:val="japaneseCounting"/>
      <w:lvlText w:val="（%1）"/>
      <w:lvlJc w:val="left"/>
      <w:pPr>
        <w:ind w:left="1446" w:hanging="10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737D"/>
    <w:rsid w:val="000038ED"/>
    <w:rsid w:val="00016F61"/>
    <w:rsid w:val="000318A4"/>
    <w:rsid w:val="00043A66"/>
    <w:rsid w:val="000B3C5A"/>
    <w:rsid w:val="0018606E"/>
    <w:rsid w:val="001C36EE"/>
    <w:rsid w:val="001D2E34"/>
    <w:rsid w:val="00262F04"/>
    <w:rsid w:val="00342ECB"/>
    <w:rsid w:val="00372A4B"/>
    <w:rsid w:val="003C7055"/>
    <w:rsid w:val="004600E0"/>
    <w:rsid w:val="00475A70"/>
    <w:rsid w:val="004F0E05"/>
    <w:rsid w:val="004F5691"/>
    <w:rsid w:val="00541D91"/>
    <w:rsid w:val="00633F70"/>
    <w:rsid w:val="006A49C5"/>
    <w:rsid w:val="006C2EA2"/>
    <w:rsid w:val="007E33DD"/>
    <w:rsid w:val="008E606B"/>
    <w:rsid w:val="0092728D"/>
    <w:rsid w:val="0098054D"/>
    <w:rsid w:val="009856CF"/>
    <w:rsid w:val="009A2A54"/>
    <w:rsid w:val="009C6871"/>
    <w:rsid w:val="00A153FA"/>
    <w:rsid w:val="00AF737D"/>
    <w:rsid w:val="00D26001"/>
    <w:rsid w:val="00D53DF2"/>
    <w:rsid w:val="00D75126"/>
    <w:rsid w:val="00D96A18"/>
    <w:rsid w:val="00E32455"/>
    <w:rsid w:val="00E32D88"/>
    <w:rsid w:val="00ED5859"/>
    <w:rsid w:val="00F57B18"/>
    <w:rsid w:val="00FA1544"/>
    <w:rsid w:val="00FC226C"/>
    <w:rsid w:val="00FD4027"/>
    <w:rsid w:val="00FE1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="45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0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73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73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73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737D"/>
    <w:rPr>
      <w:sz w:val="18"/>
      <w:szCs w:val="18"/>
    </w:rPr>
  </w:style>
  <w:style w:type="character" w:styleId="a5">
    <w:name w:val="Hyperlink"/>
    <w:basedOn w:val="a0"/>
    <w:uiPriority w:val="99"/>
    <w:unhideWhenUsed/>
    <w:rsid w:val="000038ED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372A4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72A4B"/>
  </w:style>
  <w:style w:type="paragraph" w:styleId="a7">
    <w:name w:val="List Paragraph"/>
    <w:basedOn w:val="a"/>
    <w:uiPriority w:val="34"/>
    <w:qFormat/>
    <w:rsid w:val="001D2E3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yxh2010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65</Words>
  <Characters>372</Characters>
  <Application>Microsoft Office Word</Application>
  <DocSecurity>0</DocSecurity>
  <Lines>3</Lines>
  <Paragraphs>1</Paragraphs>
  <ScaleCrop>false</ScaleCrop>
  <Company>微软中国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22</cp:revision>
  <dcterms:created xsi:type="dcterms:W3CDTF">2017-05-11T01:30:00Z</dcterms:created>
  <dcterms:modified xsi:type="dcterms:W3CDTF">2018-11-07T07:35:00Z</dcterms:modified>
</cp:coreProperties>
</file>